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0C83" w14:textId="38787068" w:rsidR="00C26098" w:rsidRDefault="00AE4866">
      <w:pPr>
        <w:pStyle w:val="Heading1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8C20CBD" wp14:editId="1AE0ADCE">
            <wp:simplePos x="0" y="0"/>
            <wp:positionH relativeFrom="column">
              <wp:posOffset>5125720</wp:posOffset>
            </wp:positionH>
            <wp:positionV relativeFrom="paragraph">
              <wp:posOffset>-17780</wp:posOffset>
            </wp:positionV>
            <wp:extent cx="1352550" cy="56197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20C84" w14:textId="77777777" w:rsidR="00C26098" w:rsidRDefault="00C26098">
      <w:pPr>
        <w:pStyle w:val="Heading1"/>
        <w:rPr>
          <w:sz w:val="36"/>
        </w:rPr>
      </w:pPr>
      <w:r>
        <w:rPr>
          <w:sz w:val="36"/>
        </w:rPr>
        <w:t xml:space="preserve">JOB                </w:t>
      </w:r>
      <w:r>
        <w:rPr>
          <w:sz w:val="36"/>
        </w:rPr>
        <w:tab/>
        <w:t xml:space="preserve"> 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38C20C85" w14:textId="5FDDED25" w:rsidR="00C26098" w:rsidRDefault="00C26098">
      <w:pPr>
        <w:pStyle w:val="Heading2"/>
        <w:rPr>
          <w:sz w:val="20"/>
          <w:u w:val="single"/>
        </w:rPr>
      </w:pPr>
      <w:r>
        <w:t>OUTLINE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381"/>
        <w:gridCol w:w="3544"/>
        <w:gridCol w:w="2061"/>
      </w:tblGrid>
      <w:tr w:rsidR="00C26098" w14:paraId="38C20C89" w14:textId="77777777" w:rsidTr="62483F10">
        <w:trPr>
          <w:cantSplit/>
        </w:trPr>
        <w:tc>
          <w:tcPr>
            <w:tcW w:w="4928" w:type="dxa"/>
            <w:gridSpan w:val="2"/>
          </w:tcPr>
          <w:p w14:paraId="38C20C86" w14:textId="6901B91C" w:rsidR="00C26098" w:rsidRPr="00F40089" w:rsidRDefault="00C26098" w:rsidP="73AD270B">
            <w:r w:rsidRPr="73AD270B">
              <w:rPr>
                <w:b/>
                <w:bCs/>
              </w:rPr>
              <w:t>Dept:</w:t>
            </w:r>
            <w:r w:rsidR="00DD25A3">
              <w:rPr>
                <w:b/>
                <w:bCs/>
              </w:rPr>
              <w:t xml:space="preserve"> Community and Wellbeing</w:t>
            </w:r>
            <w:r w:rsidRPr="73AD270B">
              <w:rPr>
                <w:b/>
                <w:bCs/>
              </w:rPr>
              <w:t xml:space="preserve">   </w:t>
            </w:r>
          </w:p>
        </w:tc>
        <w:tc>
          <w:tcPr>
            <w:tcW w:w="5605" w:type="dxa"/>
            <w:gridSpan w:val="2"/>
          </w:tcPr>
          <w:p w14:paraId="38C20C87" w14:textId="3710FFF4" w:rsidR="00C26098" w:rsidRPr="00C23DFE" w:rsidRDefault="00C26098" w:rsidP="73AD270B">
            <w:r w:rsidRPr="62483F10">
              <w:rPr>
                <w:b/>
                <w:bCs/>
              </w:rPr>
              <w:t>Section</w:t>
            </w:r>
            <w:r>
              <w:t>:</w:t>
            </w:r>
            <w:r w:rsidR="7897E4D5">
              <w:t xml:space="preserve"> Advice and Community Services</w:t>
            </w:r>
          </w:p>
          <w:p w14:paraId="38C20C88" w14:textId="77777777" w:rsidR="00C26098" w:rsidRPr="00F40089" w:rsidRDefault="00C26098">
            <w:pPr>
              <w:rPr>
                <w:b/>
                <w:szCs w:val="24"/>
              </w:rPr>
            </w:pPr>
          </w:p>
        </w:tc>
      </w:tr>
      <w:tr w:rsidR="00C26098" w14:paraId="38C20C8F" w14:textId="77777777" w:rsidTr="00DA5377">
        <w:tc>
          <w:tcPr>
            <w:tcW w:w="2547" w:type="dxa"/>
          </w:tcPr>
          <w:p w14:paraId="38C20C8A" w14:textId="14E7AA5F" w:rsidR="00C26098" w:rsidRPr="00F40089" w:rsidRDefault="00C26098" w:rsidP="73AD270B">
            <w:pPr>
              <w:rPr>
                <w:b/>
                <w:bCs/>
              </w:rPr>
            </w:pPr>
            <w:r w:rsidRPr="73AD270B">
              <w:rPr>
                <w:b/>
                <w:bCs/>
              </w:rPr>
              <w:t xml:space="preserve">Post No: </w:t>
            </w:r>
            <w:r w:rsidR="00DA5377" w:rsidRPr="00DA5377">
              <w:rPr>
                <w:rFonts w:cs="Arial"/>
                <w:sz w:val="22"/>
                <w:szCs w:val="22"/>
                <w:lang w:eastAsia="en-US"/>
              </w:rPr>
              <w:t>COAC01006 and COAC01007</w:t>
            </w:r>
            <w:r w:rsidRPr="00DA5377">
              <w:rPr>
                <w:b/>
                <w:bCs/>
              </w:rPr>
              <w:t xml:space="preserve"> </w:t>
            </w:r>
          </w:p>
        </w:tc>
        <w:tc>
          <w:tcPr>
            <w:tcW w:w="5925" w:type="dxa"/>
            <w:gridSpan w:val="2"/>
          </w:tcPr>
          <w:p w14:paraId="38C20C8B" w14:textId="435C9B30" w:rsidR="00C26098" w:rsidRPr="00F40089" w:rsidRDefault="00C26098" w:rsidP="73AD270B">
            <w:pPr>
              <w:rPr>
                <w:b/>
                <w:bCs/>
              </w:rPr>
            </w:pPr>
            <w:r w:rsidRPr="62483F10">
              <w:rPr>
                <w:b/>
                <w:bCs/>
              </w:rPr>
              <w:t xml:space="preserve">Designation: </w:t>
            </w:r>
            <w:r w:rsidR="003B5B66">
              <w:t xml:space="preserve">Community </w:t>
            </w:r>
            <w:r w:rsidR="00DA5377">
              <w:t>Health</w:t>
            </w:r>
            <w:r w:rsidR="003B5B66">
              <w:t xml:space="preserve"> Connector</w:t>
            </w:r>
            <w:r w:rsidRPr="62483F10">
              <w:rPr>
                <w:b/>
                <w:bCs/>
              </w:rPr>
              <w:t xml:space="preserve">    </w:t>
            </w:r>
          </w:p>
          <w:p w14:paraId="38C20C8C" w14:textId="77777777" w:rsidR="00C26098" w:rsidRPr="00F40089" w:rsidRDefault="00C26098">
            <w:pPr>
              <w:rPr>
                <w:b/>
                <w:szCs w:val="24"/>
              </w:rPr>
            </w:pPr>
          </w:p>
        </w:tc>
        <w:tc>
          <w:tcPr>
            <w:tcW w:w="2061" w:type="dxa"/>
          </w:tcPr>
          <w:p w14:paraId="38C20C8D" w14:textId="5ABF93E8" w:rsidR="00C26098" w:rsidRPr="00F40089" w:rsidRDefault="00C26098" w:rsidP="73AD270B">
            <w:r w:rsidRPr="62483F10">
              <w:rPr>
                <w:b/>
                <w:bCs/>
              </w:rPr>
              <w:t>Grade:</w:t>
            </w:r>
            <w:r w:rsidR="00990A0B" w:rsidRPr="62483F10">
              <w:rPr>
                <w:b/>
                <w:bCs/>
              </w:rPr>
              <w:t xml:space="preserve"> </w:t>
            </w:r>
            <w:r w:rsidR="009E6D12">
              <w:rPr>
                <w:b/>
                <w:bCs/>
              </w:rPr>
              <w:t>7</w:t>
            </w:r>
          </w:p>
          <w:p w14:paraId="38C20C8E" w14:textId="77777777" w:rsidR="00C26098" w:rsidRPr="00F40089" w:rsidRDefault="00C26098">
            <w:pPr>
              <w:pStyle w:val="Heading1"/>
              <w:rPr>
                <w:szCs w:val="24"/>
              </w:rPr>
            </w:pPr>
          </w:p>
        </w:tc>
      </w:tr>
    </w:tbl>
    <w:p w14:paraId="38C20C90" w14:textId="77777777" w:rsidR="00C26098" w:rsidRDefault="00C2609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C26098" w14:paraId="38C20C95" w14:textId="77777777" w:rsidTr="720D8967">
        <w:tc>
          <w:tcPr>
            <w:tcW w:w="10534" w:type="dxa"/>
          </w:tcPr>
          <w:p w14:paraId="4A1C39D8" w14:textId="77777777" w:rsidR="008B1467" w:rsidRPr="00FB64FB" w:rsidRDefault="008B1467" w:rsidP="008B1467">
            <w:pPr>
              <w:rPr>
                <w:b/>
                <w:color w:val="FF0000"/>
              </w:rPr>
            </w:pPr>
            <w:r w:rsidRPr="00FB64FB">
              <w:rPr>
                <w:b/>
              </w:rPr>
              <w:t>Responsible to:</w:t>
            </w:r>
            <w:r w:rsidRPr="00FB64FB">
              <w:rPr>
                <w:b/>
                <w:color w:val="FF0000"/>
              </w:rPr>
              <w:tab/>
            </w:r>
            <w:r>
              <w:rPr>
                <w:b/>
              </w:rPr>
              <w:t>Health &amp; Leisure Development Manager</w:t>
            </w:r>
          </w:p>
          <w:p w14:paraId="37E3FB3F" w14:textId="77777777" w:rsidR="008B1467" w:rsidRPr="00FB64FB" w:rsidRDefault="008B1467" w:rsidP="008B1467">
            <w:pPr>
              <w:rPr>
                <w:b/>
                <w:color w:val="FF0000"/>
              </w:rPr>
            </w:pPr>
          </w:p>
          <w:p w14:paraId="402A6951" w14:textId="77777777" w:rsidR="008B1467" w:rsidRPr="00FB64FB" w:rsidRDefault="008B1467" w:rsidP="008B1467">
            <w:pPr>
              <w:rPr>
                <w:b/>
              </w:rPr>
            </w:pPr>
            <w:r w:rsidRPr="00FB64FB">
              <w:rPr>
                <w:b/>
              </w:rPr>
              <w:t>Purpose of the post:</w:t>
            </w:r>
          </w:p>
          <w:p w14:paraId="680E6225" w14:textId="1A13E4E9" w:rsidR="00C26098" w:rsidRPr="008B1467" w:rsidRDefault="006D3CEA" w:rsidP="008B1467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8B1467">
              <w:rPr>
                <w:bCs/>
              </w:rPr>
              <w:t xml:space="preserve">To </w:t>
            </w:r>
            <w:r w:rsidR="005A00C4" w:rsidRPr="008B1467">
              <w:rPr>
                <w:bCs/>
              </w:rPr>
              <w:t>work with partner agencies, the Voluntary, Community and Faith</w:t>
            </w:r>
            <w:r w:rsidR="003F5EAF" w:rsidRPr="008B1467">
              <w:rPr>
                <w:bCs/>
              </w:rPr>
              <w:t xml:space="preserve"> </w:t>
            </w:r>
            <w:r w:rsidR="005A00C4" w:rsidRPr="008B1467">
              <w:rPr>
                <w:bCs/>
              </w:rPr>
              <w:t>sector</w:t>
            </w:r>
            <w:r w:rsidR="003F5EAF" w:rsidRPr="008B1467">
              <w:rPr>
                <w:bCs/>
              </w:rPr>
              <w:t xml:space="preserve"> (VCSF)</w:t>
            </w:r>
            <w:r w:rsidR="00675693" w:rsidRPr="008B1467">
              <w:rPr>
                <w:bCs/>
              </w:rPr>
              <w:t xml:space="preserve"> to increase </w:t>
            </w:r>
            <w:r w:rsidR="008B1467" w:rsidRPr="008B1467">
              <w:rPr>
                <w:bCs/>
              </w:rPr>
              <w:t>communities’</w:t>
            </w:r>
            <w:r w:rsidR="00675693" w:rsidRPr="008B1467">
              <w:rPr>
                <w:bCs/>
              </w:rPr>
              <w:t xml:space="preserve"> awareness o</w:t>
            </w:r>
            <w:r w:rsidR="008B1467" w:rsidRPr="008B1467">
              <w:rPr>
                <w:bCs/>
              </w:rPr>
              <w:t>f</w:t>
            </w:r>
            <w:r w:rsidR="00675693" w:rsidRPr="008B1467">
              <w:rPr>
                <w:bCs/>
              </w:rPr>
              <w:t xml:space="preserve"> preventative health initiatives</w:t>
            </w:r>
            <w:r w:rsidR="008B1467" w:rsidRPr="008B1467">
              <w:rPr>
                <w:bCs/>
              </w:rPr>
              <w:t>,</w:t>
            </w:r>
            <w:r w:rsidR="00675693" w:rsidRPr="008B1467">
              <w:rPr>
                <w:bCs/>
              </w:rPr>
              <w:t xml:space="preserve"> </w:t>
            </w:r>
            <w:r w:rsidR="008B1467" w:rsidRPr="008B1467">
              <w:rPr>
                <w:bCs/>
              </w:rPr>
              <w:t>specifically:</w:t>
            </w:r>
          </w:p>
          <w:p w14:paraId="5E6BC92E" w14:textId="77777777" w:rsidR="00675693" w:rsidRDefault="00864083" w:rsidP="008B1467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Cessation of smoking</w:t>
            </w:r>
          </w:p>
          <w:p w14:paraId="5E1D7832" w14:textId="77777777" w:rsidR="00864083" w:rsidRDefault="00717B02" w:rsidP="008B1467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Increase in preventative cancer screening</w:t>
            </w:r>
          </w:p>
          <w:p w14:paraId="7CC39AF8" w14:textId="77777777" w:rsidR="00717B02" w:rsidRDefault="00717B02" w:rsidP="008B1467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Increase in the uptake of various vaccinations and immunisations</w:t>
            </w:r>
          </w:p>
          <w:p w14:paraId="19FB193E" w14:textId="266322B7" w:rsidR="00E467F3" w:rsidRPr="008B1467" w:rsidRDefault="00E467F3" w:rsidP="008B1467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8B1467">
              <w:rPr>
                <w:bCs/>
              </w:rPr>
              <w:t xml:space="preserve">To develop </w:t>
            </w:r>
            <w:r w:rsidR="00E47364" w:rsidRPr="002A7484">
              <w:rPr>
                <w:bCs/>
              </w:rPr>
              <w:t>knowledge about</w:t>
            </w:r>
            <w:r w:rsidRPr="008B1467">
              <w:rPr>
                <w:bCs/>
              </w:rPr>
              <w:t xml:space="preserve"> the barriers in various communities </w:t>
            </w:r>
            <w:r w:rsidR="00C2621F" w:rsidRPr="008B1467">
              <w:rPr>
                <w:bCs/>
              </w:rPr>
              <w:t>to accessing preventative health options and to work with those communities to overcome them.</w:t>
            </w:r>
          </w:p>
          <w:p w14:paraId="38C20C94" w14:textId="0E184A2D" w:rsidR="00C2621F" w:rsidRPr="008B1467" w:rsidRDefault="005D366B" w:rsidP="008B1467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8B1467">
              <w:rPr>
                <w:bCs/>
              </w:rPr>
              <w:t xml:space="preserve">To assist in the set up and delivery of </w:t>
            </w:r>
            <w:r w:rsidR="00403E77" w:rsidRPr="008B1467">
              <w:rPr>
                <w:bCs/>
              </w:rPr>
              <w:t>interventions based in community settings</w:t>
            </w:r>
          </w:p>
        </w:tc>
      </w:tr>
      <w:tr w:rsidR="00C26098" w14:paraId="38C20CB8" w14:textId="77777777" w:rsidTr="720D8967">
        <w:tc>
          <w:tcPr>
            <w:tcW w:w="10534" w:type="dxa"/>
          </w:tcPr>
          <w:p w14:paraId="5BA12A66" w14:textId="099F0B38" w:rsidR="00990A0B" w:rsidRDefault="00C26098" w:rsidP="00990A0B">
            <w:pPr>
              <w:rPr>
                <w:b/>
              </w:rPr>
            </w:pPr>
            <w:r>
              <w:rPr>
                <w:b/>
              </w:rPr>
              <w:t>Main Duties/Responsibilities:</w:t>
            </w:r>
          </w:p>
          <w:p w14:paraId="4A20E6A4" w14:textId="79DDF424" w:rsidR="00A820FD" w:rsidRPr="00116C60" w:rsidRDefault="00A664BC" w:rsidP="00116C60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116C60">
              <w:rPr>
                <w:bCs/>
              </w:rPr>
              <w:t xml:space="preserve">To work in </w:t>
            </w:r>
            <w:r w:rsidR="00BD23CA" w:rsidRPr="00116C60">
              <w:rPr>
                <w:bCs/>
              </w:rPr>
              <w:t xml:space="preserve">specified targeted wards </w:t>
            </w:r>
            <w:r w:rsidR="008B1467">
              <w:rPr>
                <w:bCs/>
              </w:rPr>
              <w:t xml:space="preserve">in Preston </w:t>
            </w:r>
            <w:r w:rsidR="00BD23CA" w:rsidRPr="00116C60">
              <w:rPr>
                <w:bCs/>
              </w:rPr>
              <w:t xml:space="preserve">to </w:t>
            </w:r>
            <w:r w:rsidR="00E47364" w:rsidRPr="00DA5377">
              <w:rPr>
                <w:bCs/>
              </w:rPr>
              <w:t>encourage and where appropriate, persuade</w:t>
            </w:r>
            <w:r w:rsidR="00BD23CA" w:rsidRPr="00DA5377">
              <w:rPr>
                <w:bCs/>
              </w:rPr>
              <w:t xml:space="preserve"> </w:t>
            </w:r>
            <w:r w:rsidR="002C29F8">
              <w:rPr>
                <w:bCs/>
              </w:rPr>
              <w:t>resident</w:t>
            </w:r>
            <w:r w:rsidR="00E47364">
              <w:rPr>
                <w:bCs/>
              </w:rPr>
              <w:t>s to</w:t>
            </w:r>
            <w:r w:rsidR="002C29F8">
              <w:rPr>
                <w:bCs/>
              </w:rPr>
              <w:t xml:space="preserve"> </w:t>
            </w:r>
            <w:r w:rsidR="00D5411B" w:rsidRPr="00116C60">
              <w:rPr>
                <w:bCs/>
              </w:rPr>
              <w:t xml:space="preserve">access </w:t>
            </w:r>
            <w:r w:rsidR="008B1467">
              <w:rPr>
                <w:bCs/>
              </w:rPr>
              <w:t xml:space="preserve">the </w:t>
            </w:r>
            <w:r w:rsidR="00D5411B" w:rsidRPr="00116C60">
              <w:rPr>
                <w:bCs/>
              </w:rPr>
              <w:t xml:space="preserve">prevention of ill health </w:t>
            </w:r>
            <w:r w:rsidR="00B605BD" w:rsidRPr="00116C60">
              <w:rPr>
                <w:bCs/>
              </w:rPr>
              <w:t>services</w:t>
            </w:r>
            <w:r w:rsidR="008B1467">
              <w:rPr>
                <w:bCs/>
              </w:rPr>
              <w:t>, including</w:t>
            </w:r>
            <w:r w:rsidR="00B605BD" w:rsidRPr="00116C60">
              <w:rPr>
                <w:bCs/>
              </w:rPr>
              <w:t>:</w:t>
            </w:r>
          </w:p>
          <w:p w14:paraId="112E2D04" w14:textId="26E23BFE" w:rsidR="00B605BD" w:rsidRDefault="002D1FB3" w:rsidP="00B605B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Lancashire County </w:t>
            </w:r>
            <w:r w:rsidR="001A66EA">
              <w:rPr>
                <w:bCs/>
              </w:rPr>
              <w:t>Council’s</w:t>
            </w:r>
            <w:r>
              <w:rPr>
                <w:bCs/>
              </w:rPr>
              <w:t xml:space="preserve"> </w:t>
            </w:r>
            <w:r w:rsidR="001A66EA">
              <w:rPr>
                <w:bCs/>
              </w:rPr>
              <w:t>Local Stop Smoking Service to:</w:t>
            </w:r>
          </w:p>
          <w:p w14:paraId="13D13FC8" w14:textId="15814366" w:rsidR="001A66EA" w:rsidRDefault="001F6403" w:rsidP="001A66EA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>Increase the number of smokers accessing the service</w:t>
            </w:r>
          </w:p>
          <w:p w14:paraId="6C7F995B" w14:textId="41D7F0E2" w:rsidR="001F6403" w:rsidRDefault="001F6403" w:rsidP="001A66EA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>Increase the number of smokers setting a quit date</w:t>
            </w:r>
          </w:p>
          <w:p w14:paraId="19C6D1F3" w14:textId="785B862D" w:rsidR="001F6403" w:rsidRDefault="001F6403" w:rsidP="001A66EA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>Increase the number of smokers quitting</w:t>
            </w:r>
          </w:p>
          <w:p w14:paraId="2D957696" w14:textId="7A58588E" w:rsidR="00DD1390" w:rsidRDefault="00DD1390" w:rsidP="001A66EA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>Reduce the smoking prevalence in Preston</w:t>
            </w:r>
          </w:p>
          <w:p w14:paraId="7D6F9AD9" w14:textId="4FE3E012" w:rsidR="00DD1390" w:rsidRDefault="008B1467" w:rsidP="00DD1390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To i</w:t>
            </w:r>
            <w:r w:rsidR="00890CD2">
              <w:rPr>
                <w:bCs/>
              </w:rPr>
              <w:t>ncrease</w:t>
            </w:r>
            <w:r w:rsidR="00DD1390">
              <w:rPr>
                <w:bCs/>
              </w:rPr>
              <w:t xml:space="preserve"> the uptake in various vaccinations and immunisations </w:t>
            </w:r>
          </w:p>
          <w:p w14:paraId="69407035" w14:textId="2947144B" w:rsidR="008B1467" w:rsidRDefault="008B1467" w:rsidP="008B1467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Cancer Alliance’s </w:t>
            </w:r>
            <w:r w:rsidR="002C29F8">
              <w:rPr>
                <w:bCs/>
              </w:rPr>
              <w:t>cancer</w:t>
            </w:r>
            <w:r>
              <w:rPr>
                <w:bCs/>
              </w:rPr>
              <w:t xml:space="preserve"> screening </w:t>
            </w:r>
            <w:r w:rsidR="002C29F8">
              <w:rPr>
                <w:bCs/>
              </w:rPr>
              <w:t>Grant Scheme</w:t>
            </w:r>
            <w:r>
              <w:rPr>
                <w:bCs/>
              </w:rPr>
              <w:t xml:space="preserve"> to:</w:t>
            </w:r>
          </w:p>
          <w:p w14:paraId="4D780FDA" w14:textId="342B0498" w:rsidR="008B1467" w:rsidRPr="002C29F8" w:rsidRDefault="00890CD2" w:rsidP="002C29F8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 w:rsidRPr="008B1467">
              <w:rPr>
                <w:bCs/>
              </w:rPr>
              <w:t>Increase the uptake of cancer screening</w:t>
            </w:r>
          </w:p>
          <w:p w14:paraId="7C232CE0" w14:textId="584A6A39" w:rsidR="00FE686D" w:rsidRPr="00D03C74" w:rsidRDefault="00FE686D" w:rsidP="00D03C7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D03C74">
              <w:rPr>
                <w:bCs/>
              </w:rPr>
              <w:t xml:space="preserve">To </w:t>
            </w:r>
            <w:r w:rsidR="00712731" w:rsidRPr="00D03C74">
              <w:rPr>
                <w:bCs/>
              </w:rPr>
              <w:t xml:space="preserve">develop links with the VCFS in the targeted wards to </w:t>
            </w:r>
            <w:r w:rsidR="00DA1EFC" w:rsidRPr="00D03C74">
              <w:rPr>
                <w:bCs/>
              </w:rPr>
              <w:t>utilise their reach into communities to assist with increase take up on prevention of health services</w:t>
            </w:r>
          </w:p>
          <w:p w14:paraId="40756BA3" w14:textId="660D4BDA" w:rsidR="00E47364" w:rsidRPr="00E47364" w:rsidRDefault="00843E6C" w:rsidP="00E4736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116C60">
              <w:rPr>
                <w:bCs/>
              </w:rPr>
              <w:t xml:space="preserve">To </w:t>
            </w:r>
            <w:r w:rsidR="00112773" w:rsidRPr="00116C60">
              <w:rPr>
                <w:bCs/>
              </w:rPr>
              <w:t>work collaboratively with</w:t>
            </w:r>
            <w:r w:rsidR="003F5EAF" w:rsidRPr="00116C60">
              <w:rPr>
                <w:bCs/>
              </w:rPr>
              <w:t xml:space="preserve"> </w:t>
            </w:r>
            <w:r w:rsidR="002C29F8">
              <w:rPr>
                <w:bCs/>
              </w:rPr>
              <w:t xml:space="preserve">external partners such as </w:t>
            </w:r>
            <w:r w:rsidR="003F5EAF" w:rsidRPr="00116C60">
              <w:rPr>
                <w:bCs/>
              </w:rPr>
              <w:t>Primary Care Network</w:t>
            </w:r>
            <w:r w:rsidR="008A1DB1" w:rsidRPr="00116C60">
              <w:rPr>
                <w:bCs/>
              </w:rPr>
              <w:t>s in Preston</w:t>
            </w:r>
            <w:r w:rsidR="003F5EAF" w:rsidRPr="00116C60">
              <w:rPr>
                <w:bCs/>
              </w:rPr>
              <w:t xml:space="preserve"> and their Social </w:t>
            </w:r>
            <w:r w:rsidR="003A0E6E" w:rsidRPr="00116C60">
              <w:rPr>
                <w:bCs/>
              </w:rPr>
              <w:t>Prescribers</w:t>
            </w:r>
            <w:r w:rsidR="002C29F8">
              <w:rPr>
                <w:bCs/>
              </w:rPr>
              <w:t>, the Cancer Alliance and Lancashire County Council</w:t>
            </w:r>
            <w:r w:rsidR="003F5EAF" w:rsidRPr="00116C60">
              <w:rPr>
                <w:bCs/>
              </w:rPr>
              <w:t xml:space="preserve"> </w:t>
            </w:r>
            <w:r w:rsidR="003A0E6E" w:rsidRPr="00116C60">
              <w:rPr>
                <w:bCs/>
              </w:rPr>
              <w:t xml:space="preserve">to develop an understanding </w:t>
            </w:r>
            <w:r w:rsidR="008A1DB1" w:rsidRPr="00116C60">
              <w:rPr>
                <w:bCs/>
              </w:rPr>
              <w:t>of the barriers to people accessing preventative health services</w:t>
            </w:r>
            <w:r w:rsidR="00E07006" w:rsidRPr="00116C60">
              <w:rPr>
                <w:bCs/>
              </w:rPr>
              <w:t>.</w:t>
            </w:r>
          </w:p>
          <w:p w14:paraId="0771BE47" w14:textId="630517CD" w:rsidR="00E07006" w:rsidRPr="00116C60" w:rsidRDefault="00E07006" w:rsidP="00D03C7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116C60">
              <w:rPr>
                <w:bCs/>
              </w:rPr>
              <w:t>To support the development of initiatives</w:t>
            </w:r>
            <w:r w:rsidR="00687DC9" w:rsidRPr="00116C60">
              <w:rPr>
                <w:bCs/>
              </w:rPr>
              <w:t xml:space="preserve"> and changes to service delivery</w:t>
            </w:r>
            <w:r w:rsidRPr="00116C60">
              <w:rPr>
                <w:bCs/>
              </w:rPr>
              <w:t xml:space="preserve"> in response to the </w:t>
            </w:r>
            <w:r w:rsidR="00687DC9" w:rsidRPr="00116C60">
              <w:rPr>
                <w:bCs/>
              </w:rPr>
              <w:t>barriers identified.</w:t>
            </w:r>
          </w:p>
          <w:p w14:paraId="2243FD85" w14:textId="1B142C4C" w:rsidR="00E47364" w:rsidRPr="00E47364" w:rsidRDefault="000D52A9" w:rsidP="00E4736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116C60">
              <w:rPr>
                <w:bCs/>
              </w:rPr>
              <w:t xml:space="preserve">To work with the wider Health and Wellbeing Team and Community Engagement Team to </w:t>
            </w:r>
            <w:r w:rsidR="00F75982" w:rsidRPr="00116C60">
              <w:rPr>
                <w:bCs/>
              </w:rPr>
              <w:t>share knowledge</w:t>
            </w:r>
            <w:r w:rsidR="002C29F8">
              <w:rPr>
                <w:bCs/>
              </w:rPr>
              <w:t xml:space="preserve"> of events and health initiatives in Preston.</w:t>
            </w:r>
          </w:p>
          <w:p w14:paraId="32DAD064" w14:textId="1B1C0A19" w:rsidR="00F75982" w:rsidRDefault="00F75982" w:rsidP="00D03C7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116C60">
              <w:rPr>
                <w:bCs/>
              </w:rPr>
              <w:t xml:space="preserve">To </w:t>
            </w:r>
            <w:r w:rsidR="00A13718" w:rsidRPr="00116C60">
              <w:rPr>
                <w:bCs/>
              </w:rPr>
              <w:t xml:space="preserve">support people to access the many health initiatives already delivered by the Council, i.e. Healthy Weight programme and the </w:t>
            </w:r>
            <w:proofErr w:type="spellStart"/>
            <w:r w:rsidR="00A13718" w:rsidRPr="00116C60">
              <w:rPr>
                <w:bCs/>
              </w:rPr>
              <w:t>WorkWell</w:t>
            </w:r>
            <w:proofErr w:type="spellEnd"/>
            <w:r w:rsidR="00A13718" w:rsidRPr="00116C60">
              <w:rPr>
                <w:bCs/>
              </w:rPr>
              <w:t xml:space="preserve"> programme, this is not an exhaustive list.</w:t>
            </w:r>
          </w:p>
          <w:p w14:paraId="0472A34D" w14:textId="218216CD" w:rsidR="00E47364" w:rsidRDefault="00E47364" w:rsidP="00DA5377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>
              <w:rPr>
                <w:bCs/>
              </w:rPr>
              <w:t>To be responsible for ensuring pop-up events across Preston are delivered effectively and stay within a small budget, as agreed with the Health and Leisure Development Manager.</w:t>
            </w:r>
          </w:p>
          <w:p w14:paraId="34142915" w14:textId="0B9C589B" w:rsidR="00E47364" w:rsidRDefault="00E47364" w:rsidP="00DA5377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>
              <w:rPr>
                <w:bCs/>
              </w:rPr>
              <w:t>Administer a small grants scheme and provide project recommendations to the Health &amp; Leisure Development Manager.</w:t>
            </w:r>
          </w:p>
          <w:p w14:paraId="16C5DAA8" w14:textId="3CFA6E4C" w:rsidR="00D34E50" w:rsidRPr="00675F3C" w:rsidRDefault="00D34E50" w:rsidP="00D03C74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675F3C">
              <w:rPr>
                <w:bCs/>
              </w:rPr>
              <w:t>To provide regular work updates and reports to the Health and Leisure Development Manager</w:t>
            </w:r>
            <w:r w:rsidR="001F254D">
              <w:rPr>
                <w:bCs/>
              </w:rPr>
              <w:t>.</w:t>
            </w:r>
          </w:p>
          <w:p w14:paraId="38C20CB4" w14:textId="7FEAE35B" w:rsidR="00C26098" w:rsidRPr="00DA5377" w:rsidRDefault="00D34E50" w:rsidP="00DA5377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</w:rPr>
            </w:pPr>
            <w:r w:rsidRPr="00675F3C">
              <w:rPr>
                <w:bCs/>
              </w:rPr>
              <w:t>To handle and process personal information in-line with GDPR regulations.</w:t>
            </w:r>
          </w:p>
          <w:p w14:paraId="38C20CB5" w14:textId="77777777" w:rsidR="00C26098" w:rsidRDefault="00C26098">
            <w:pPr>
              <w:rPr>
                <w:b/>
              </w:rPr>
            </w:pPr>
          </w:p>
          <w:p w14:paraId="38C20CB7" w14:textId="71212533" w:rsidR="00C26098" w:rsidRDefault="00C26098">
            <w:pPr>
              <w:rPr>
                <w:b/>
              </w:rPr>
            </w:pPr>
            <w:r>
              <w:t xml:space="preserve">NB:  The Council is an equal opportunities employer and </w:t>
            </w:r>
            <w:r w:rsidR="00675BAA">
              <w:t>service provider</w:t>
            </w:r>
            <w:r>
              <w:t>.  The Council has a statutory duty to promote equality</w:t>
            </w:r>
            <w:r w:rsidR="00675BAA">
              <w:t>. A</w:t>
            </w:r>
            <w:r>
              <w:t>ll employees must be aware of that duty and work to the Council’s equality standards.</w:t>
            </w:r>
          </w:p>
        </w:tc>
      </w:tr>
      <w:tr w:rsidR="00C26098" w14:paraId="38C20CBB" w14:textId="77777777" w:rsidTr="720D8967">
        <w:tc>
          <w:tcPr>
            <w:tcW w:w="10534" w:type="dxa"/>
          </w:tcPr>
          <w:p w14:paraId="38C20CB9" w14:textId="77777777" w:rsidR="00C26098" w:rsidRDefault="00C26098">
            <w:pPr>
              <w:rPr>
                <w:sz w:val="20"/>
              </w:rPr>
            </w:pPr>
            <w:r>
              <w:rPr>
                <w:sz w:val="20"/>
              </w:rPr>
              <w:t xml:space="preserve">In addition, other duties at the same level of responsibility may be allocated at any time           </w:t>
            </w:r>
          </w:p>
          <w:p w14:paraId="38C20CBA" w14:textId="50922404" w:rsidR="00C26098" w:rsidRDefault="00C2609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Date Produced:</w:t>
            </w:r>
            <w:r w:rsidR="00F32778">
              <w:rPr>
                <w:sz w:val="20"/>
              </w:rPr>
              <w:t xml:space="preserve"> </w:t>
            </w:r>
            <w:r w:rsidR="002C29F8">
              <w:rPr>
                <w:sz w:val="20"/>
              </w:rPr>
              <w:t>1</w:t>
            </w:r>
            <w:r w:rsidR="002C29F8" w:rsidRPr="002C29F8">
              <w:rPr>
                <w:sz w:val="20"/>
                <w:vertAlign w:val="superscript"/>
              </w:rPr>
              <w:t>st</w:t>
            </w:r>
            <w:r w:rsidR="002C29F8">
              <w:rPr>
                <w:sz w:val="20"/>
              </w:rPr>
              <w:t xml:space="preserve"> December 2025</w:t>
            </w:r>
          </w:p>
        </w:tc>
      </w:tr>
    </w:tbl>
    <w:p w14:paraId="38C20CBC" w14:textId="77777777" w:rsidR="00C26098" w:rsidRDefault="00C26098" w:rsidP="0057672B">
      <w:pPr>
        <w:pStyle w:val="Caption"/>
      </w:pPr>
    </w:p>
    <w:sectPr w:rsidR="00C26098">
      <w:pgSz w:w="11906" w:h="16838"/>
      <w:pgMar w:top="454" w:right="567" w:bottom="68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DC4"/>
    <w:multiLevelType w:val="hybridMultilevel"/>
    <w:tmpl w:val="EBF6BD34"/>
    <w:lvl w:ilvl="0" w:tplc="69BCDA1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3167E"/>
    <w:multiLevelType w:val="hybridMultilevel"/>
    <w:tmpl w:val="726E4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10E"/>
    <w:multiLevelType w:val="hybridMultilevel"/>
    <w:tmpl w:val="CEAC5852"/>
    <w:lvl w:ilvl="0" w:tplc="B944E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DBA"/>
    <w:multiLevelType w:val="hybridMultilevel"/>
    <w:tmpl w:val="6D5A9DBC"/>
    <w:lvl w:ilvl="0" w:tplc="7E5AB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3A12"/>
    <w:multiLevelType w:val="hybridMultilevel"/>
    <w:tmpl w:val="173E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31C71"/>
    <w:multiLevelType w:val="hybridMultilevel"/>
    <w:tmpl w:val="0674D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05CCE"/>
    <w:multiLevelType w:val="hybridMultilevel"/>
    <w:tmpl w:val="3DC2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1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B56DCB"/>
    <w:multiLevelType w:val="hybridMultilevel"/>
    <w:tmpl w:val="EE6413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B53135"/>
    <w:multiLevelType w:val="hybridMultilevel"/>
    <w:tmpl w:val="FF40CE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3822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91E7391"/>
    <w:multiLevelType w:val="hybridMultilevel"/>
    <w:tmpl w:val="8E722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682590">
    <w:abstractNumId w:val="10"/>
  </w:num>
  <w:num w:numId="2" w16cid:durableId="2128307866">
    <w:abstractNumId w:val="7"/>
  </w:num>
  <w:num w:numId="3" w16cid:durableId="303779333">
    <w:abstractNumId w:val="11"/>
  </w:num>
  <w:num w:numId="4" w16cid:durableId="72508530">
    <w:abstractNumId w:val="3"/>
  </w:num>
  <w:num w:numId="5" w16cid:durableId="2006590675">
    <w:abstractNumId w:val="2"/>
  </w:num>
  <w:num w:numId="6" w16cid:durableId="1181314596">
    <w:abstractNumId w:val="1"/>
  </w:num>
  <w:num w:numId="7" w16cid:durableId="1677340042">
    <w:abstractNumId w:val="9"/>
  </w:num>
  <w:num w:numId="8" w16cid:durableId="1495874104">
    <w:abstractNumId w:val="6"/>
  </w:num>
  <w:num w:numId="9" w16cid:durableId="1773353598">
    <w:abstractNumId w:val="8"/>
  </w:num>
  <w:num w:numId="10" w16cid:durableId="1636787898">
    <w:abstractNumId w:val="4"/>
  </w:num>
  <w:num w:numId="11" w16cid:durableId="909388937">
    <w:abstractNumId w:val="5"/>
  </w:num>
  <w:num w:numId="12" w16cid:durableId="104314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F8"/>
    <w:rsid w:val="000117C1"/>
    <w:rsid w:val="00024996"/>
    <w:rsid w:val="00034AA0"/>
    <w:rsid w:val="000D52A9"/>
    <w:rsid w:val="00112773"/>
    <w:rsid w:val="00116C60"/>
    <w:rsid w:val="00121BE1"/>
    <w:rsid w:val="00185797"/>
    <w:rsid w:val="001A66EA"/>
    <w:rsid w:val="001F254D"/>
    <w:rsid w:val="001F6403"/>
    <w:rsid w:val="00267936"/>
    <w:rsid w:val="002A15A8"/>
    <w:rsid w:val="002A7484"/>
    <w:rsid w:val="002C29F8"/>
    <w:rsid w:val="002D1FB3"/>
    <w:rsid w:val="0032074C"/>
    <w:rsid w:val="0032715A"/>
    <w:rsid w:val="00367F79"/>
    <w:rsid w:val="003A0E6E"/>
    <w:rsid w:val="003B5B66"/>
    <w:rsid w:val="003F5EAF"/>
    <w:rsid w:val="00403E77"/>
    <w:rsid w:val="004E2647"/>
    <w:rsid w:val="004F34D3"/>
    <w:rsid w:val="004F41EA"/>
    <w:rsid w:val="00507D97"/>
    <w:rsid w:val="00512333"/>
    <w:rsid w:val="005756B5"/>
    <w:rsid w:val="0057672B"/>
    <w:rsid w:val="005A00C4"/>
    <w:rsid w:val="005D366B"/>
    <w:rsid w:val="006238F7"/>
    <w:rsid w:val="00642A4B"/>
    <w:rsid w:val="00657FD8"/>
    <w:rsid w:val="00675693"/>
    <w:rsid w:val="00675BAA"/>
    <w:rsid w:val="00675F3C"/>
    <w:rsid w:val="006809F4"/>
    <w:rsid w:val="006862F8"/>
    <w:rsid w:val="00687DC9"/>
    <w:rsid w:val="00692AA6"/>
    <w:rsid w:val="006D3CEA"/>
    <w:rsid w:val="00712731"/>
    <w:rsid w:val="00717B02"/>
    <w:rsid w:val="007933DD"/>
    <w:rsid w:val="008075A0"/>
    <w:rsid w:val="008214D2"/>
    <w:rsid w:val="00843E6C"/>
    <w:rsid w:val="00864083"/>
    <w:rsid w:val="00890CD2"/>
    <w:rsid w:val="00893FCF"/>
    <w:rsid w:val="008A1DB1"/>
    <w:rsid w:val="008B1467"/>
    <w:rsid w:val="00990A0B"/>
    <w:rsid w:val="009E6D12"/>
    <w:rsid w:val="00A13718"/>
    <w:rsid w:val="00A664BC"/>
    <w:rsid w:val="00A820FD"/>
    <w:rsid w:val="00AA40AD"/>
    <w:rsid w:val="00AC6EC8"/>
    <w:rsid w:val="00AE351F"/>
    <w:rsid w:val="00AE4866"/>
    <w:rsid w:val="00B149CF"/>
    <w:rsid w:val="00B605BD"/>
    <w:rsid w:val="00BD23CA"/>
    <w:rsid w:val="00C01C2C"/>
    <w:rsid w:val="00C23DFE"/>
    <w:rsid w:val="00C26098"/>
    <w:rsid w:val="00C26188"/>
    <w:rsid w:val="00C2621F"/>
    <w:rsid w:val="00C80F06"/>
    <w:rsid w:val="00CD651C"/>
    <w:rsid w:val="00D02465"/>
    <w:rsid w:val="00D03C74"/>
    <w:rsid w:val="00D121EB"/>
    <w:rsid w:val="00D124E9"/>
    <w:rsid w:val="00D27693"/>
    <w:rsid w:val="00D34E50"/>
    <w:rsid w:val="00D5411B"/>
    <w:rsid w:val="00D77BE3"/>
    <w:rsid w:val="00D92932"/>
    <w:rsid w:val="00DA1EFC"/>
    <w:rsid w:val="00DA5377"/>
    <w:rsid w:val="00DB2E30"/>
    <w:rsid w:val="00DD1390"/>
    <w:rsid w:val="00DD25A3"/>
    <w:rsid w:val="00E07006"/>
    <w:rsid w:val="00E467F3"/>
    <w:rsid w:val="00E47364"/>
    <w:rsid w:val="00E55563"/>
    <w:rsid w:val="00EF6B62"/>
    <w:rsid w:val="00F2397E"/>
    <w:rsid w:val="00F265F5"/>
    <w:rsid w:val="00F32778"/>
    <w:rsid w:val="00F40089"/>
    <w:rsid w:val="00F42E2B"/>
    <w:rsid w:val="00F56CC9"/>
    <w:rsid w:val="00F75982"/>
    <w:rsid w:val="00FE686D"/>
    <w:rsid w:val="11556F21"/>
    <w:rsid w:val="4348A1EB"/>
    <w:rsid w:val="439CA6C5"/>
    <w:rsid w:val="62483F10"/>
    <w:rsid w:val="62C5CEC9"/>
    <w:rsid w:val="6FE6819F"/>
    <w:rsid w:val="720D8967"/>
    <w:rsid w:val="73AD270B"/>
    <w:rsid w:val="7897E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20C83"/>
  <w15:docId w15:val="{E37FEE35-24D4-4EEB-B2B6-C511F45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</w:rPr>
  </w:style>
  <w:style w:type="paragraph" w:styleId="ListParagraph">
    <w:name w:val="List Paragraph"/>
    <w:basedOn w:val="Normal"/>
    <w:uiPriority w:val="34"/>
    <w:qFormat/>
    <w:rsid w:val="0099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F1C872CB442AD5DFF65E61616B6" ma:contentTypeVersion="18" ma:contentTypeDescription="Create a new document." ma:contentTypeScope="" ma:versionID="51c99783a90c5e4efe261de56c31caeb">
  <xsd:schema xmlns:xsd="http://www.w3.org/2001/XMLSchema" xmlns:xs="http://www.w3.org/2001/XMLSchema" xmlns:p="http://schemas.microsoft.com/office/2006/metadata/properties" xmlns:ns2="3b1cfd79-a622-4bfe-bb37-44c69c9be487" xmlns:ns3="c600f5c6-c357-40c6-95fd-593519f217ac" targetNamespace="http://schemas.microsoft.com/office/2006/metadata/properties" ma:root="true" ma:fieldsID="be7ab304c17987f7ced14a92c7497991" ns2:_="" ns3:_="">
    <xsd:import namespace="3b1cfd79-a622-4bfe-bb37-44c69c9be487"/>
    <xsd:import namespace="c600f5c6-c357-40c6-95fd-593519f21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94adf506cbf428e9905035f25d8d046" minOccurs="0"/>
                <xsd:element ref="ns3:TaxCatchAll" minOccurs="0"/>
                <xsd:element ref="ns2:d911129304e94d4a8cfcc4b6cbd5f2f5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fd79-a622-4bfe-bb37-44c69c9be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94adf506cbf428e9905035f25d8d046" ma:index="13" ma:taxonomy="true" ma:internalName="b94adf506cbf428e9905035f25d8d046" ma:taxonomyFieldName="Document_x0020_Type" ma:displayName="Document Type" ma:default="" ma:fieldId="{b94adf50-6cbf-428e-9905-035f25d8d046}" ma:sspId="13748192-3246-45d5-beda-16e91b099b71" ma:termSetId="c46e1f89-c0bd-4ecc-a96d-1c94043bd3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11129304e94d4a8cfcc4b6cbd5f2f5" ma:index="16" nillable="true" ma:taxonomy="true" ma:internalName="d911129304e94d4a8cfcc4b6cbd5f2f5" ma:taxonomyFieldName="Subject_x0020_Matter" ma:displayName="Subject Matter" ma:readOnly="false" ma:default="" ma:fieldId="{d9111293-04e9-4d4a-8cfc-c4b6cbd5f2f5}" ma:sspId="13748192-3246-45d5-beda-16e91b099b71" ma:termSetId="e14a316d-b444-4c69-971b-8e6f3a59b9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f5c6-c357-40c6-95fd-593519f217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2401-358b-42da-b2ab-fda60b83572c}" ma:internalName="TaxCatchAll" ma:showField="CatchAllData" ma:web="c600f5c6-c357-40c6-95fd-593519f21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0f5c6-c357-40c6-95fd-593519f217ac">
      <Value>4</Value>
    </TaxCatchAll>
    <b94adf506cbf428e9905035f25d8d046 xmlns="3b1cfd79-a622-4bfe-bb37-44c69c9be4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 and Selection</TermName>
          <TermId xmlns="http://schemas.microsoft.com/office/infopath/2007/PartnerControls">2163bf8d-25bd-45d5-8109-c500af2a1b18</TermId>
        </TermInfo>
      </Terms>
    </b94adf506cbf428e9905035f25d8d046>
    <d911129304e94d4a8cfcc4b6cbd5f2f5 xmlns="3b1cfd79-a622-4bfe-bb37-44c69c9be487">
      <Terms xmlns="http://schemas.microsoft.com/office/infopath/2007/PartnerControls"/>
    </d911129304e94d4a8cfcc4b6cbd5f2f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6823B-23F0-4BC6-B322-8BF2ADA1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cfd79-a622-4bfe-bb37-44c69c9be487"/>
    <ds:schemaRef ds:uri="c600f5c6-c357-40c6-95fd-593519f21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D7658-0ADA-4A1C-9725-FBF89223E945}">
  <ds:schemaRefs>
    <ds:schemaRef ds:uri="http://schemas.microsoft.com/office/2006/metadata/properties"/>
    <ds:schemaRef ds:uri="http://schemas.microsoft.com/office/infopath/2007/PartnerControls"/>
    <ds:schemaRef ds:uri="c600f5c6-c357-40c6-95fd-593519f217ac"/>
    <ds:schemaRef ds:uri="3b1cfd79-a622-4bfe-bb37-44c69c9be487"/>
  </ds:schemaRefs>
</ds:datastoreItem>
</file>

<file path=customXml/itemProps3.xml><?xml version="1.0" encoding="utf-8"?>
<ds:datastoreItem xmlns:ds="http://schemas.openxmlformats.org/officeDocument/2006/customXml" ds:itemID="{B207AF4D-509D-47BA-BAD7-6FFB45C3C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2589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Outline</vt:lpstr>
    </vt:vector>
  </TitlesOfParts>
  <Company>Preston Borough Council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Outline</dc:title>
  <dc:creator>I.T. Services</dc:creator>
  <cp:lastModifiedBy>Sarah Pegg</cp:lastModifiedBy>
  <cp:revision>3</cp:revision>
  <cp:lastPrinted>2002-04-15T15:04:00Z</cp:lastPrinted>
  <dcterms:created xsi:type="dcterms:W3CDTF">2025-12-19T10:32:00Z</dcterms:created>
  <dcterms:modified xsi:type="dcterms:W3CDTF">2025-12-19T10:33:00Z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Maria Rogers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Expires">
    <vt:lpwstr>2013-07-31T00:00:00Z</vt:lpwstr>
  </property>
  <property fmtid="{D5CDD505-2E9C-101B-9397-08002B2CF9AE}" pid="6" name="ContentTypeId">
    <vt:lpwstr>0x0101004C423F1C872CB442AD5DFF65E61616B6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Document Type">
    <vt:lpwstr>4;#Recruitment and Selection|2163bf8d-25bd-45d5-8109-c500af2a1b18</vt:lpwstr>
  </property>
  <property fmtid="{D5CDD505-2E9C-101B-9397-08002B2CF9AE}" pid="10" name="Subject Matter">
    <vt:lpwstr/>
  </property>
  <property fmtid="{D5CDD505-2E9C-101B-9397-08002B2CF9AE}" pid="11" name="_AdHocReviewCycleID">
    <vt:i4>1398223082</vt:i4>
  </property>
  <property fmtid="{D5CDD505-2E9C-101B-9397-08002B2CF9AE}" pid="12" name="_NewReviewCycle">
    <vt:lpwstr/>
  </property>
  <property fmtid="{D5CDD505-2E9C-101B-9397-08002B2CF9AE}" pid="13" name="_EmailSubject">
    <vt:lpwstr>JO and ES to Job Evaluated</vt:lpwstr>
  </property>
  <property fmtid="{D5CDD505-2E9C-101B-9397-08002B2CF9AE}" pid="14" name="_AuthorEmail">
    <vt:lpwstr>L.Mossop@preston.gov.uk</vt:lpwstr>
  </property>
  <property fmtid="{D5CDD505-2E9C-101B-9397-08002B2CF9AE}" pid="15" name="_AuthorEmailDisplayName">
    <vt:lpwstr>Liz Mossop</vt:lpwstr>
  </property>
  <property fmtid="{D5CDD505-2E9C-101B-9397-08002B2CF9AE}" pid="16" name="_ReviewingToolsShownOnce">
    <vt:lpwstr/>
  </property>
</Properties>
</file>